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E9A5" w14:textId="50529071" w:rsidR="00036955" w:rsidRPr="00841083" w:rsidRDefault="0084108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1083"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 w:rsidRPr="00841083">
        <w:rPr>
          <w:rFonts w:ascii="Times New Roman" w:hAnsi="Times New Roman" w:cs="Times New Roman"/>
          <w:b/>
          <w:bCs/>
          <w:sz w:val="24"/>
          <w:szCs w:val="24"/>
        </w:rPr>
        <w:t xml:space="preserve"> Mousumi Deka</w:t>
      </w:r>
    </w:p>
    <w:p w14:paraId="0A7C306C" w14:textId="6CAA5DDD" w:rsidR="00841083" w:rsidRDefault="00841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Professor, Royal School of Fine Arts</w:t>
      </w:r>
    </w:p>
    <w:p w14:paraId="5EDFE995" w14:textId="11A74BEF" w:rsidR="00841083" w:rsidRDefault="00841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Qualifications:</w:t>
      </w:r>
    </w:p>
    <w:p w14:paraId="5A18C925" w14:textId="62DA5C3B" w:rsidR="00841083" w:rsidRDefault="00841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 in Visual Arts from Assam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Silchar</w:t>
      </w:r>
      <w:proofErr w:type="spellEnd"/>
    </w:p>
    <w:p w14:paraId="170B26E5" w14:textId="77777777" w:rsidR="00656655" w:rsidRDefault="00841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56655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 xml:space="preserve"> (Painting), Gold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from Assam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Silchar</w:t>
      </w:r>
      <w:proofErr w:type="spellEnd"/>
    </w:p>
    <w:p w14:paraId="6E1141C3" w14:textId="613C574E" w:rsidR="00841083" w:rsidRDefault="00656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BFA (Painting), from Govt. College of Art and Crafts, Guwahati </w:t>
      </w:r>
      <w:r w:rsidR="00841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02153" w14:textId="359DB6C3" w:rsidR="00841083" w:rsidRDefault="00841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 (Education)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Girls’ College, Guwahati</w:t>
      </w:r>
    </w:p>
    <w:p w14:paraId="4B898180" w14:textId="77777777" w:rsidR="003D2158" w:rsidRDefault="00841083" w:rsidP="005E5B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Publication</w:t>
      </w:r>
      <w:r w:rsidR="006566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2</w:t>
      </w:r>
      <w:r w:rsidR="00694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92DD4" w14:textId="3426DA2D" w:rsidR="00841083" w:rsidRDefault="006940A5" w:rsidP="005E5B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Title</w:t>
      </w:r>
      <w:r w:rsidR="005E5B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Temple Sculptures of Assam</w:t>
      </w:r>
      <w:r w:rsidR="005E5B52">
        <w:rPr>
          <w:rFonts w:ascii="Times New Roman" w:hAnsi="Times New Roman" w:cs="Times New Roman"/>
          <w:sz w:val="24"/>
          <w:szCs w:val="24"/>
        </w:rPr>
        <w:t xml:space="preserve"> published by </w:t>
      </w:r>
      <w:proofErr w:type="spellStart"/>
      <w:r w:rsidR="005E5B52">
        <w:rPr>
          <w:rFonts w:ascii="Times New Roman" w:hAnsi="Times New Roman" w:cs="Times New Roman"/>
          <w:sz w:val="24"/>
          <w:szCs w:val="24"/>
        </w:rPr>
        <w:t>Aayu</w:t>
      </w:r>
      <w:proofErr w:type="spellEnd"/>
      <w:r w:rsidR="005E5B52">
        <w:rPr>
          <w:rFonts w:ascii="Times New Roman" w:hAnsi="Times New Roman" w:cs="Times New Roman"/>
          <w:sz w:val="24"/>
          <w:szCs w:val="24"/>
        </w:rPr>
        <w:t xml:space="preserve"> </w:t>
      </w:r>
      <w:r w:rsidR="003D2158">
        <w:rPr>
          <w:rFonts w:ascii="Times New Roman" w:hAnsi="Times New Roman" w:cs="Times New Roman"/>
          <w:sz w:val="24"/>
          <w:szCs w:val="24"/>
        </w:rPr>
        <w:t>Publications, Delhi, 201</w:t>
      </w:r>
      <w:r w:rsidR="00EC3D87">
        <w:rPr>
          <w:rFonts w:ascii="Times New Roman" w:hAnsi="Times New Roman" w:cs="Times New Roman"/>
          <w:sz w:val="24"/>
          <w:szCs w:val="24"/>
        </w:rPr>
        <w:t>7</w:t>
      </w:r>
      <w:r w:rsidR="005E5B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7CD18001" w14:textId="77777777" w:rsidR="003D2158" w:rsidRDefault="005E5B52" w:rsidP="005E5B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ii. Chitrasilpa aru Bhaskaryasilpa (Assamese) published </w:t>
      </w:r>
      <w:r w:rsidR="003D2158">
        <w:rPr>
          <w:rFonts w:ascii="Times New Roman" w:hAnsi="Times New Roman" w:cs="Times New Roman"/>
          <w:sz w:val="24"/>
          <w:szCs w:val="24"/>
        </w:rPr>
        <w:t xml:space="preserve">by Chandra Prakash, </w:t>
      </w:r>
    </w:p>
    <w:p w14:paraId="04E9A644" w14:textId="08906040" w:rsidR="005E5B52" w:rsidRDefault="003D2158" w:rsidP="005E5B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Guwahati, 2022</w:t>
      </w:r>
      <w:r w:rsidR="005E5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468BF9D9" w14:textId="79259E68" w:rsidR="00841083" w:rsidRDefault="00841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Publications in Journals:</w:t>
      </w:r>
      <w:r w:rsidR="00656655">
        <w:rPr>
          <w:rFonts w:ascii="Times New Roman" w:hAnsi="Times New Roman" w:cs="Times New Roman"/>
          <w:sz w:val="24"/>
          <w:szCs w:val="24"/>
        </w:rPr>
        <w:t xml:space="preserve"> 8 National, 2 International </w:t>
      </w:r>
    </w:p>
    <w:p w14:paraId="718A01F5" w14:textId="0411EAAF" w:rsidR="00841083" w:rsidRDefault="00841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Experience: 6 years (Academics)  </w:t>
      </w:r>
    </w:p>
    <w:p w14:paraId="41270994" w14:textId="4A181885" w:rsidR="00841083" w:rsidRDefault="00841083">
      <w:pPr>
        <w:rPr>
          <w:rFonts w:ascii="Times New Roman" w:hAnsi="Times New Roman" w:cs="Times New Roman"/>
          <w:sz w:val="24"/>
          <w:szCs w:val="24"/>
        </w:rPr>
      </w:pPr>
    </w:p>
    <w:p w14:paraId="1971761E" w14:textId="147869A7" w:rsidR="00954CB4" w:rsidRPr="00841083" w:rsidRDefault="00954CB4">
      <w:pPr>
        <w:rPr>
          <w:rFonts w:ascii="Times New Roman" w:hAnsi="Times New Roman" w:cs="Times New Roman"/>
          <w:sz w:val="24"/>
          <w:szCs w:val="24"/>
        </w:rPr>
      </w:pPr>
    </w:p>
    <w:sectPr w:rsidR="00954CB4" w:rsidRPr="00841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83"/>
    <w:rsid w:val="00036955"/>
    <w:rsid w:val="003D2158"/>
    <w:rsid w:val="005E5B52"/>
    <w:rsid w:val="00656655"/>
    <w:rsid w:val="006940A5"/>
    <w:rsid w:val="00841083"/>
    <w:rsid w:val="00954CB4"/>
    <w:rsid w:val="00AD2153"/>
    <w:rsid w:val="00E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DCE5"/>
  <w15:chartTrackingRefBased/>
  <w15:docId w15:val="{77D1871F-3601-4416-B4B8-DCDA426F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Mousumi Deka</dc:creator>
  <cp:keywords/>
  <dc:description/>
  <cp:lastModifiedBy>Mousumi Deka</cp:lastModifiedBy>
  <cp:revision>7</cp:revision>
  <dcterms:created xsi:type="dcterms:W3CDTF">2023-02-17T19:08:00Z</dcterms:created>
  <dcterms:modified xsi:type="dcterms:W3CDTF">2023-02-17T19:45:00Z</dcterms:modified>
</cp:coreProperties>
</file>